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3EC9DFE" w14:textId="77777777" w:rsidR="00BA2973" w:rsidRPr="00BA2973" w:rsidRDefault="00BA2973" w:rsidP="00BA29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973">
        <w:rPr>
          <w:rFonts w:ascii="Arial Nova Light" w:hAnsi="Arial Nova Light" w:cs="Arial"/>
          <w:bCs/>
          <w:color w:val="262626" w:themeColor="text1" w:themeTint="D9"/>
        </w:rPr>
        <w:t>Ergo Versicherungsgruppe AG</w:t>
      </w:r>
    </w:p>
    <w:p w14:paraId="0775F3A4" w14:textId="77777777" w:rsidR="00BA2973" w:rsidRPr="00BA2973" w:rsidRDefault="00BA2973" w:rsidP="00BA29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973">
        <w:rPr>
          <w:rFonts w:ascii="Arial Nova Light" w:hAnsi="Arial Nova Light" w:cs="Arial"/>
          <w:bCs/>
          <w:color w:val="262626" w:themeColor="text1" w:themeTint="D9"/>
        </w:rPr>
        <w:t>Victoriaplatz 2</w:t>
      </w:r>
    </w:p>
    <w:p w14:paraId="101D6686" w14:textId="5310904D" w:rsidR="00944C7B" w:rsidRPr="00020AF4" w:rsidRDefault="00BA2973" w:rsidP="00BA297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2973">
        <w:rPr>
          <w:rFonts w:ascii="Arial Nova Light" w:hAnsi="Arial Nova Light" w:cs="Arial"/>
          <w:bCs/>
          <w:color w:val="262626" w:themeColor="text1" w:themeTint="D9"/>
        </w:rPr>
        <w:t>40198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9F3BA09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1E0D5B" w:rsidRPr="001E0D5B">
        <w:rPr>
          <w:rFonts w:ascii="Arial Nova Light" w:hAnsi="Arial Nova Light" w:cs="Arial"/>
          <w:b/>
          <w:color w:val="912222"/>
          <w:sz w:val="28"/>
          <w:szCs w:val="28"/>
        </w:rPr>
        <w:t>Ergo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83339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2023-03-28T09:53:00Z</cp:lastPrinted>
  <dcterms:created xsi:type="dcterms:W3CDTF">2022-01-20T16:00:00Z</dcterms:created>
  <dcterms:modified xsi:type="dcterms:W3CDTF">2023-03-28T09:54:00Z</dcterms:modified>
</cp:coreProperties>
</file>