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501A74B" w14:textId="77777777" w:rsidR="0014002A" w:rsidRPr="0014002A" w:rsidRDefault="0014002A" w:rsidP="0014002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4002A">
        <w:rPr>
          <w:rFonts w:ascii="Arial Nova Light" w:hAnsi="Arial Nova Light" w:cs="Arial"/>
          <w:bCs/>
          <w:color w:val="262626" w:themeColor="text1" w:themeTint="D9"/>
        </w:rPr>
        <w:t>Gothaer Lebensversicherung AG</w:t>
      </w:r>
    </w:p>
    <w:p w14:paraId="0B7BC8D5" w14:textId="77777777" w:rsidR="0014002A" w:rsidRPr="0014002A" w:rsidRDefault="0014002A" w:rsidP="0014002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4002A">
        <w:rPr>
          <w:rFonts w:ascii="Arial Nova Light" w:hAnsi="Arial Nova Light" w:cs="Arial"/>
          <w:bCs/>
          <w:color w:val="262626" w:themeColor="text1" w:themeTint="D9"/>
        </w:rPr>
        <w:t>Arnoldiplatz 1</w:t>
      </w:r>
    </w:p>
    <w:p w14:paraId="101D6686" w14:textId="26D44C07" w:rsidR="00944C7B" w:rsidRPr="00020AF4" w:rsidRDefault="0014002A" w:rsidP="0014002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4002A">
        <w:rPr>
          <w:rFonts w:ascii="Arial Nova Light" w:hAnsi="Arial Nova Light" w:cs="Arial"/>
          <w:bCs/>
          <w:color w:val="262626" w:themeColor="text1" w:themeTint="D9"/>
        </w:rPr>
        <w:t>50969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204A532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14002A" w:rsidRPr="0014002A">
        <w:rPr>
          <w:rFonts w:ascii="Arial Nova Light" w:hAnsi="Arial Nova Light" w:cs="Arial"/>
          <w:b/>
          <w:color w:val="912222"/>
          <w:sz w:val="28"/>
          <w:szCs w:val="28"/>
        </w:rPr>
        <w:t>Gothaer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49</cp:revision>
  <cp:lastPrinted>2023-04-05T08:04:00Z</cp:lastPrinted>
  <dcterms:created xsi:type="dcterms:W3CDTF">2022-01-20T16:00:00Z</dcterms:created>
  <dcterms:modified xsi:type="dcterms:W3CDTF">2023-04-05T08:04:00Z</dcterms:modified>
</cp:coreProperties>
</file>